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78BB" w14:textId="1A274049" w:rsidR="00602196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مدیریت کسب و کار </w:t>
      </w:r>
      <w:r w:rsidRPr="001D4B5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 </w:t>
      </w:r>
      <w:r w:rsidR="006C50D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زنجیره تامین</w:t>
      </w:r>
    </w:p>
    <w:p w14:paraId="3C9EC00C" w14:textId="591C9504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گروه مدیریت عملیات و فناوری اطلاعات،‌ دانشکده مدیریت،‌ دانشگاه خوارزمی</w:t>
      </w:r>
    </w:p>
    <w:p w14:paraId="388DA53A" w14:textId="2D0875B1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006F19" w:rsidRPr="00006F19" w14:paraId="26A1E283" w14:textId="77777777" w:rsidTr="00F85D57">
        <w:tc>
          <w:tcPr>
            <w:tcW w:w="1652" w:type="dxa"/>
            <w:vAlign w:val="center"/>
          </w:tcPr>
          <w:p w14:paraId="25D5243E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7CDC331D" w14:textId="77777777" w:rsidR="006C50D5" w:rsidRPr="00006F19" w:rsidRDefault="006C50D5" w:rsidP="006C50D5">
            <w:pPr>
              <w:bidi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مدیریت کسب‌وکار - گرایش مدیریت عملیات و زنجیره تأمین</w:t>
            </w:r>
          </w:p>
        </w:tc>
      </w:tr>
      <w:tr w:rsidR="00006F19" w:rsidRPr="00006F19" w14:paraId="4CF0D9CB" w14:textId="77777777" w:rsidTr="00F85D57">
        <w:tc>
          <w:tcPr>
            <w:tcW w:w="1652" w:type="dxa"/>
            <w:vAlign w:val="center"/>
          </w:tcPr>
          <w:p w14:paraId="2B7B828C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C4C0F39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006F19" w:rsidRPr="00006F19" w14:paraId="1A9C376C" w14:textId="77777777" w:rsidTr="00F85D57">
        <w:tc>
          <w:tcPr>
            <w:tcW w:w="1652" w:type="dxa"/>
            <w:vAlign w:val="center"/>
          </w:tcPr>
          <w:p w14:paraId="4EE023A7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07C48E85" w14:textId="22DB5109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</w:t>
            </w:r>
            <w:r w:rsidR="007E21C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-انگلیسی</w:t>
            </w:r>
          </w:p>
        </w:tc>
      </w:tr>
      <w:tr w:rsidR="00006F19" w:rsidRPr="00006F19" w14:paraId="56A4598D" w14:textId="77777777" w:rsidTr="00F85D57">
        <w:tc>
          <w:tcPr>
            <w:tcW w:w="1652" w:type="dxa"/>
            <w:vAlign w:val="center"/>
          </w:tcPr>
          <w:p w14:paraId="7606D910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7FC228CE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006F19" w:rsidRPr="00006F19" w14:paraId="79BF1456" w14:textId="77777777" w:rsidTr="00F85D57">
        <w:tc>
          <w:tcPr>
            <w:tcW w:w="1652" w:type="dxa"/>
            <w:vAlign w:val="center"/>
          </w:tcPr>
          <w:p w14:paraId="7A0C53A8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45F24147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006F19" w:rsidRPr="00006F19" w14:paraId="7A38BF78" w14:textId="77777777" w:rsidTr="00F85D57">
        <w:tc>
          <w:tcPr>
            <w:tcW w:w="1652" w:type="dxa"/>
            <w:vAlign w:val="center"/>
          </w:tcPr>
          <w:p w14:paraId="327C1563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5D4D5167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۴۸ واحد که طی چهار ترم برگزار </w:t>
            </w: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06F19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06F19" w:rsidRPr="00006F19" w14:paraId="6DBFC3C6" w14:textId="77777777" w:rsidTr="00F85D57">
        <w:tc>
          <w:tcPr>
            <w:tcW w:w="1652" w:type="dxa"/>
            <w:vAlign w:val="center"/>
          </w:tcPr>
          <w:p w14:paraId="6E1663BD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6BFD4151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۶ واحد) را اخذ </w:t>
            </w: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006F19" w:rsidRPr="00006F19" w14:paraId="12EB391A" w14:textId="77777777" w:rsidTr="00F85D57">
        <w:tc>
          <w:tcPr>
            <w:tcW w:w="1652" w:type="dxa"/>
            <w:vAlign w:val="center"/>
          </w:tcPr>
          <w:p w14:paraId="70C66CCD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0748E7A4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ظريه هاي سازمان و مديريت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مدیریت عملیات، مدیریت استراتژیک، مدیریت بازاریابی، مدیریت مالی،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حسابداري براي مديران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اصول اقتصاد،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سيستم هاي اطلاعاتي مديريت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مدیریت منابع انسانی و رفتار سازمانی، تصمیم گیری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برای مدیران</w:t>
            </w:r>
          </w:p>
        </w:tc>
      </w:tr>
      <w:tr w:rsidR="00006F19" w:rsidRPr="00006F19" w14:paraId="136F98F0" w14:textId="77777777" w:rsidTr="00F85D57">
        <w:tc>
          <w:tcPr>
            <w:tcW w:w="1652" w:type="dxa"/>
            <w:vAlign w:val="center"/>
          </w:tcPr>
          <w:p w14:paraId="64FA4899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70C01196" w14:textId="77777777" w:rsidR="006C50D5" w:rsidRPr="00006F19" w:rsidRDefault="006C50D5" w:rsidP="006C50D5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مدیریت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مدیریت موجودی و انبار،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مديريت عمليات خدمات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پويايي كسب و كار</w:t>
            </w: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006F19">
              <w:rPr>
                <w:rFonts w:cs="B Nazanin"/>
                <w:color w:val="000000" w:themeColor="text1"/>
                <w:sz w:val="24"/>
                <w:szCs w:val="24"/>
                <w:rtl/>
              </w:rPr>
              <w:t>استراتژي عمليات</w:t>
            </w:r>
          </w:p>
        </w:tc>
      </w:tr>
      <w:tr w:rsidR="00006F19" w:rsidRPr="00006F19" w14:paraId="54E7ADE9" w14:textId="77777777" w:rsidTr="00F85D57">
        <w:tc>
          <w:tcPr>
            <w:tcW w:w="1652" w:type="dxa"/>
            <w:vAlign w:val="center"/>
          </w:tcPr>
          <w:p w14:paraId="3B4AE2F7" w14:textId="77777777" w:rsidR="006C50D5" w:rsidRPr="00006F19" w:rsidRDefault="006C50D5" w:rsidP="006C50D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42F1E4EA" w14:textId="77777777" w:rsidR="006C50D5" w:rsidRPr="00006F19" w:rsidRDefault="006C50D5" w:rsidP="006C50D5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هدف این رشته تربیت نیروی انسانی متخصص مورد نیاز صنایع تولیدی و خدماتی در بخشهای مختلف دولتی و خصوصی است. دانشجویان این دوره به یادگیری مفاهیم و تکنیکهای اصلی تحلیل و مدیریت فرایندهای عملیاتی، مالی، اطلاعاتی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پردازند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. این رشته مناسب دانشجویانی است که به دنبال مشاوره و یا اشتغال در حوزه عملیات، بازاریابی و مالی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شرکت‌ها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تولیدی یا توزیع هستند. در این رشته به موضوعات تخصصی مانند برنامه ریزی تولید، کنترل موجودی، لجستیک، منبع یابی و خرید، مدیریت روابط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کننده، تدوین استراتژی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امور مالی و حسابداری و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اطلاعاتی پرداخته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شود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.</w:t>
            </w:r>
            <w:r w:rsidRPr="00006F1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دروس ریاضیات (1) و (2)، آمار و کاربردان در مدیریت (1) و یا آمار مهندسی از پیش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ازها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 این رشته است. انتظار می رود</w:t>
            </w:r>
            <w:r w:rsidRPr="00006F19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فارغ‌التحصیلان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رشته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مد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کسب‌وکار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با گرایش عملیات و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ب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توانند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عنوان مدیر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مدیر لجستیک، مدیر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کانال‌ها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 توزیع و فروش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و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تحلیل گر زنجیره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تأم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006F19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در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شرکت‌ها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تولیدی و خدماتی 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>مشغول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کار</w:t>
            </w:r>
            <w:r w:rsidRPr="00006F19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شوند</w:t>
            </w:r>
            <w:r w:rsidRPr="00006F1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14:paraId="3C64ED43" w14:textId="77777777" w:rsidR="006C50D5" w:rsidRDefault="006C50D5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61B05E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CB8C11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06CD918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AC6FE35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7A66CD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A334F69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69105C1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09CDB2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215567A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1735927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B58A016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DB37D3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E16BB1E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473011C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B6BBCA4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22E30F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897D60D" w14:textId="4F30D331" w:rsidR="001D4B58" w:rsidRDefault="0021572B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برنامه کلی نحوه توزیع واحدها در ترمهای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161CDB5C" w14:textId="77777777" w:rsidR="00006F19" w:rsidRPr="00DB6735" w:rsidRDefault="00006F19" w:rsidP="00006F1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۳۰ احد اصلی</w:t>
      </w:r>
    </w:p>
    <w:p w14:paraId="6C180FA4" w14:textId="77777777" w:rsidR="00006F19" w:rsidRPr="00DB6735" w:rsidRDefault="00006F19" w:rsidP="00006F1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اصلی-اختیاری</w:t>
      </w:r>
    </w:p>
    <w:p w14:paraId="721D01C2" w14:textId="77777777" w:rsidR="00006F19" w:rsidRPr="00DB6735" w:rsidRDefault="00006F19" w:rsidP="00006F1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۶ واحد تخصصی </w:t>
      </w:r>
    </w:p>
    <w:p w14:paraId="5DD960FE" w14:textId="77777777" w:rsidR="00006F19" w:rsidRDefault="00006F19" w:rsidP="00006F1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پایان نامه</w:t>
      </w:r>
      <w:r>
        <w:rPr>
          <w:rFonts w:asciiTheme="minorBidi" w:hAnsiTheme="minorBidi" w:cs="B Nazanin" w:hint="cs"/>
          <w:szCs w:val="24"/>
          <w:rtl/>
          <w:lang w:bidi="fa-IR"/>
        </w:rPr>
        <w:t xml:space="preserve"> (روزانه،‌ نوبت دوم و پردیس) </w:t>
      </w:r>
      <w:r>
        <w:rPr>
          <w:rFonts w:asciiTheme="minorBidi" w:hAnsiTheme="minorBidi" w:cs="Times New Roman"/>
          <w:szCs w:val="24"/>
          <w:rtl/>
          <w:lang w:bidi="fa-IR"/>
        </w:rPr>
        <w:t>–</w:t>
      </w:r>
      <w:r>
        <w:rPr>
          <w:rFonts w:asciiTheme="minorBidi" w:hAnsiTheme="minorBidi" w:cs="B Nazanin" w:hint="cs"/>
          <w:szCs w:val="24"/>
          <w:rtl/>
          <w:lang w:bidi="fa-IR"/>
        </w:rPr>
        <w:t xml:space="preserve"> (۲۰درصد برتر مجازی نیز شامل امکان اخذ پایان‌نامه می‌باشند)</w:t>
      </w:r>
    </w:p>
    <w:p w14:paraId="65345DC8" w14:textId="6B9312A4" w:rsidR="0021572B" w:rsidRPr="00006F19" w:rsidRDefault="00006F19" w:rsidP="00006F1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 xml:space="preserve">(۸۰ درصد باقی مجازی </w:t>
      </w:r>
      <w:r>
        <w:rPr>
          <w:rFonts w:asciiTheme="minorBidi" w:hAnsiTheme="minorBidi" w:cs="Times New Roman"/>
          <w:szCs w:val="24"/>
          <w:rtl/>
          <w:lang w:bidi="fa-IR"/>
        </w:rPr>
        <w:t>–</w:t>
      </w:r>
      <w:r>
        <w:rPr>
          <w:rFonts w:asciiTheme="minorBidi" w:hAnsiTheme="minorBidi" w:cs="B Nazanin" w:hint="cs"/>
          <w:szCs w:val="24"/>
          <w:rtl/>
          <w:lang w:bidi="fa-IR"/>
        </w:rPr>
        <w:t xml:space="preserve"> اخذ ۶ واحد تعیین شده از طرف گروه)</w:t>
      </w:r>
    </w:p>
    <w:p w14:paraId="5960691F" w14:textId="77777777" w:rsidR="0021572B" w:rsidRPr="0021572B" w:rsidRDefault="0021572B" w:rsidP="000F507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83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11EF02F6" w:rsidR="001D4B58" w:rsidRPr="00DB6735" w:rsidRDefault="006C50D5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MBA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SCM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&amp; eLearning </w:t>
            </w:r>
            <w:r w:rsidR="001D4B58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(1</w:t>
            </w:r>
            <w:r w:rsidR="001D4B58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st</w:t>
            </w:r>
            <w:r w:rsidR="001D4B58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C50D5" w:rsidRPr="00DB6735" w14:paraId="61D073BB" w14:textId="77777777" w:rsidTr="00DA3A19">
        <w:trPr>
          <w:trHeight w:val="58"/>
        </w:trPr>
        <w:tc>
          <w:tcPr>
            <w:tcW w:w="0" w:type="auto"/>
            <w:vAlign w:val="center"/>
          </w:tcPr>
          <w:p w14:paraId="41693A26" w14:textId="77777777" w:rsidR="006C50D5" w:rsidRPr="00DB6735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7CE8904E" w14:textId="2E4CA0DD" w:rsidR="006C50D5" w:rsidRPr="00DB6735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نظریه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سازمان و مدیریت</w:t>
            </w:r>
          </w:p>
        </w:tc>
        <w:tc>
          <w:tcPr>
            <w:tcW w:w="667" w:type="dxa"/>
            <w:vAlign w:val="center"/>
          </w:tcPr>
          <w:p w14:paraId="00F4EBA3" w14:textId="77777777" w:rsidR="006C50D5" w:rsidRPr="00DB6735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4F0083E3" w14:textId="38CC19FA" w:rsidR="006C50D5" w:rsidRPr="00DB6735" w:rsidRDefault="006C50D5" w:rsidP="006C50D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103F10A4" w14:textId="77777777" w:rsidTr="00DA3A19">
        <w:trPr>
          <w:trHeight w:val="58"/>
        </w:trPr>
        <w:tc>
          <w:tcPr>
            <w:tcW w:w="0" w:type="auto"/>
            <w:vAlign w:val="center"/>
          </w:tcPr>
          <w:p w14:paraId="14F4B131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0A3E59A1" w14:textId="157A67DE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تصمیم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گیری برای مدیران</w:t>
            </w:r>
          </w:p>
        </w:tc>
        <w:tc>
          <w:tcPr>
            <w:tcW w:w="667" w:type="dxa"/>
            <w:vAlign w:val="center"/>
          </w:tcPr>
          <w:p w14:paraId="15012B24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8E0B9A6" w14:textId="6119008A" w:rsidR="006C50D5" w:rsidRPr="00AF3CA6" w:rsidRDefault="006C50D5" w:rsidP="006C50D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اصلی-اختیاری</w:t>
            </w:r>
          </w:p>
        </w:tc>
      </w:tr>
      <w:tr w:rsidR="006C50D5" w:rsidRPr="00AF3CA6" w14:paraId="79F35996" w14:textId="77777777" w:rsidTr="00DA3A19">
        <w:trPr>
          <w:trHeight w:val="20"/>
        </w:trPr>
        <w:tc>
          <w:tcPr>
            <w:tcW w:w="0" w:type="auto"/>
            <w:vAlign w:val="center"/>
          </w:tcPr>
          <w:p w14:paraId="5E6E164E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405A870D" w14:textId="61AC34F1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مدیریت عملیات </w:t>
            </w:r>
          </w:p>
        </w:tc>
        <w:tc>
          <w:tcPr>
            <w:tcW w:w="667" w:type="dxa"/>
            <w:vAlign w:val="center"/>
          </w:tcPr>
          <w:p w14:paraId="6BFBD9F5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37E57CD9" w14:textId="2601DF7B" w:rsidR="006C50D5" w:rsidRPr="00AF3CA6" w:rsidRDefault="006C50D5" w:rsidP="006C50D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3E79100D" w14:textId="77777777" w:rsidTr="00DA3A19">
        <w:trPr>
          <w:trHeight w:val="20"/>
        </w:trPr>
        <w:tc>
          <w:tcPr>
            <w:tcW w:w="0" w:type="auto"/>
            <w:vAlign w:val="center"/>
          </w:tcPr>
          <w:p w14:paraId="07C0B7A5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0751FB01" w14:textId="622D9A36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667" w:type="dxa"/>
            <w:vAlign w:val="center"/>
          </w:tcPr>
          <w:p w14:paraId="6F170278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0C69CC5" w14:textId="2EEE030B" w:rsidR="006C50D5" w:rsidRPr="00AF3CA6" w:rsidRDefault="006C50D5" w:rsidP="006C50D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4945D83A" w14:textId="77777777" w:rsidTr="00DA3A19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6C50D5" w:rsidRPr="001D4B58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14:paraId="7FEFEEBF" w14:textId="3486EB19" w:rsidR="006C50D5" w:rsidRPr="001D4B58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اصول اقتصاد</w:t>
            </w:r>
          </w:p>
        </w:tc>
        <w:tc>
          <w:tcPr>
            <w:tcW w:w="667" w:type="dxa"/>
            <w:shd w:val="clear" w:color="auto" w:fill="auto"/>
          </w:tcPr>
          <w:p w14:paraId="32A72134" w14:textId="77777777" w:rsidR="006C50D5" w:rsidRPr="001D4B58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5FF2F47F" w:rsidR="006C50D5" w:rsidRPr="001D4B58" w:rsidRDefault="006C50D5" w:rsidP="006C50D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1BF3D8BC" w:rsidR="001D4B58" w:rsidRPr="00AF3CA6" w:rsidRDefault="006C50D5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MBA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SCM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&amp; eLearning 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(2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nd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C50D5" w:rsidRPr="00AF3CA6" w14:paraId="5C79AC0B" w14:textId="77777777" w:rsidTr="00192FE6">
        <w:trPr>
          <w:trHeight w:val="58"/>
        </w:trPr>
        <w:tc>
          <w:tcPr>
            <w:tcW w:w="0" w:type="auto"/>
            <w:vAlign w:val="center"/>
          </w:tcPr>
          <w:p w14:paraId="4579C6BC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6BCA0165" w14:textId="362A82D8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حسابداری برای مدیران</w:t>
            </w:r>
          </w:p>
        </w:tc>
        <w:tc>
          <w:tcPr>
            <w:tcW w:w="667" w:type="dxa"/>
            <w:vAlign w:val="bottom"/>
          </w:tcPr>
          <w:p w14:paraId="3FA47D7F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46F4A14" w14:textId="3507D4C7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0E8578CF" w14:textId="77777777" w:rsidTr="00192FE6">
        <w:trPr>
          <w:trHeight w:val="58"/>
        </w:trPr>
        <w:tc>
          <w:tcPr>
            <w:tcW w:w="0" w:type="auto"/>
            <w:vAlign w:val="center"/>
          </w:tcPr>
          <w:p w14:paraId="42CA067A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5B67400C" w14:textId="17867A01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رفتار سازمانی</w:t>
            </w:r>
          </w:p>
        </w:tc>
        <w:tc>
          <w:tcPr>
            <w:tcW w:w="667" w:type="dxa"/>
            <w:vAlign w:val="center"/>
          </w:tcPr>
          <w:p w14:paraId="23110260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E94D392" w14:textId="654B1F74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74E8877D" w14:textId="77777777" w:rsidTr="00192FE6">
        <w:trPr>
          <w:trHeight w:val="20"/>
        </w:trPr>
        <w:tc>
          <w:tcPr>
            <w:tcW w:w="0" w:type="auto"/>
            <w:vAlign w:val="center"/>
          </w:tcPr>
          <w:p w14:paraId="31785ED6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71DB1613" w14:textId="1F95B32F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زنجیره تامین</w:t>
            </w:r>
          </w:p>
        </w:tc>
        <w:tc>
          <w:tcPr>
            <w:tcW w:w="667" w:type="dxa"/>
            <w:vAlign w:val="center"/>
          </w:tcPr>
          <w:p w14:paraId="7CEACB0A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67C2D73" w14:textId="13AE13C0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5330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تخصصی-اصلی</w:t>
            </w:r>
          </w:p>
        </w:tc>
      </w:tr>
      <w:tr w:rsidR="006C50D5" w:rsidRPr="00AF3CA6" w14:paraId="0261CAA0" w14:textId="77777777" w:rsidTr="00192FE6">
        <w:trPr>
          <w:trHeight w:val="20"/>
        </w:trPr>
        <w:tc>
          <w:tcPr>
            <w:tcW w:w="0" w:type="auto"/>
            <w:vAlign w:val="center"/>
          </w:tcPr>
          <w:p w14:paraId="17A2CA23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5B3160C7" w14:textId="3E7A60A9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استراتژیک</w:t>
            </w:r>
          </w:p>
        </w:tc>
        <w:tc>
          <w:tcPr>
            <w:tcW w:w="667" w:type="dxa"/>
            <w:vAlign w:val="center"/>
          </w:tcPr>
          <w:p w14:paraId="105A97C0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E7C51F9" w14:textId="489F0269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44D1439A" w14:textId="77777777" w:rsidTr="00192FE6">
        <w:trPr>
          <w:trHeight w:val="20"/>
        </w:trPr>
        <w:tc>
          <w:tcPr>
            <w:tcW w:w="0" w:type="auto"/>
            <w:vAlign w:val="bottom"/>
          </w:tcPr>
          <w:p w14:paraId="7CA717B1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</w:tcPr>
          <w:p w14:paraId="3144CAA7" w14:textId="2B55146D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پویایی کسب وکار</w:t>
            </w:r>
          </w:p>
        </w:tc>
        <w:tc>
          <w:tcPr>
            <w:tcW w:w="667" w:type="dxa"/>
            <w:vAlign w:val="bottom"/>
          </w:tcPr>
          <w:p w14:paraId="371F420F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453607AD" w14:textId="1AC8BF6D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اصلی-اختیاری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2C8B4746" w:rsidR="001D4B58" w:rsidRPr="00AF3CA6" w:rsidRDefault="006C50D5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MBA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SCM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&amp; eLearning 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(3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rd</w:t>
            </w:r>
            <w:r w:rsidR="001D4B58" w:rsidRPr="00AF3CA6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C50D5" w:rsidRPr="00AF3CA6" w14:paraId="057D1A68" w14:textId="77777777" w:rsidTr="00A3468F">
        <w:trPr>
          <w:trHeight w:val="58"/>
        </w:trPr>
        <w:tc>
          <w:tcPr>
            <w:tcW w:w="0" w:type="auto"/>
            <w:vAlign w:val="center"/>
          </w:tcPr>
          <w:p w14:paraId="55426FCF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70C84B70" w14:textId="35C9B19A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7A19883">
              <w:rPr>
                <w:rFonts w:ascii="Arial" w:eastAsia="Times New Roman" w:hAnsi="Arial" w:cs="B Mitra"/>
                <w:b/>
                <w:bCs/>
                <w:color w:val="000000" w:themeColor="text1"/>
                <w:sz w:val="18"/>
                <w:szCs w:val="18"/>
                <w:rtl/>
              </w:rPr>
              <w:t>مدیریت بازاریابی</w:t>
            </w:r>
          </w:p>
        </w:tc>
        <w:tc>
          <w:tcPr>
            <w:tcW w:w="667" w:type="dxa"/>
            <w:vAlign w:val="center"/>
          </w:tcPr>
          <w:p w14:paraId="4F02EF76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3EA971BC" w14:textId="078683B6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7A19883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1FBDBA56" w14:textId="77777777" w:rsidTr="00A3468F">
        <w:trPr>
          <w:trHeight w:val="58"/>
        </w:trPr>
        <w:tc>
          <w:tcPr>
            <w:tcW w:w="0" w:type="auto"/>
            <w:vAlign w:val="center"/>
          </w:tcPr>
          <w:p w14:paraId="2B6ACAD8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3AF489C0" w14:textId="7A86AFB2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667" w:type="dxa"/>
            <w:vAlign w:val="center"/>
          </w:tcPr>
          <w:p w14:paraId="525556F4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EF59E11" w14:textId="5BAB0C1F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6C50D5" w:rsidRPr="00AF3CA6" w14:paraId="125716CA" w14:textId="77777777" w:rsidTr="00A3468F">
        <w:trPr>
          <w:trHeight w:val="20"/>
        </w:trPr>
        <w:tc>
          <w:tcPr>
            <w:tcW w:w="0" w:type="auto"/>
            <w:vAlign w:val="center"/>
          </w:tcPr>
          <w:p w14:paraId="4CA225A5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038B11D2" w14:textId="0C74630B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استراتژی عملیات</w:t>
            </w:r>
          </w:p>
        </w:tc>
        <w:tc>
          <w:tcPr>
            <w:tcW w:w="667" w:type="dxa"/>
            <w:vAlign w:val="center"/>
          </w:tcPr>
          <w:p w14:paraId="093767D4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D96EEE2" w14:textId="424DF980" w:rsidR="006C50D5" w:rsidRPr="00AF3CA6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5330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تخصصی-اصلی</w:t>
            </w:r>
          </w:p>
        </w:tc>
      </w:tr>
      <w:tr w:rsidR="006C50D5" w:rsidRPr="00DB6735" w14:paraId="653096F9" w14:textId="77777777" w:rsidTr="00A3468F">
        <w:trPr>
          <w:trHeight w:val="20"/>
        </w:trPr>
        <w:tc>
          <w:tcPr>
            <w:tcW w:w="0" w:type="auto"/>
            <w:vAlign w:val="center"/>
          </w:tcPr>
          <w:p w14:paraId="3212102F" w14:textId="77777777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7A03BBE1" w14:textId="20A2738A" w:rsidR="006C50D5" w:rsidRPr="00AF3CA6" w:rsidRDefault="006C50D5" w:rsidP="006C50D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E3462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مالی</w:t>
            </w:r>
          </w:p>
        </w:tc>
        <w:tc>
          <w:tcPr>
            <w:tcW w:w="667" w:type="dxa"/>
            <w:vAlign w:val="center"/>
          </w:tcPr>
          <w:p w14:paraId="7C4B9AA6" w14:textId="77777777" w:rsidR="006C50D5" w:rsidRPr="00AF3CA6" w:rsidRDefault="006C50D5" w:rsidP="006C50D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B78D281" w14:textId="1D8FE911" w:rsidR="006C50D5" w:rsidRPr="00DB6735" w:rsidRDefault="006C50D5" w:rsidP="006C50D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71"/>
        <w:bidiVisual/>
        <w:tblW w:w="5660" w:type="dxa"/>
        <w:tblLook w:val="04A0" w:firstRow="1" w:lastRow="0" w:firstColumn="1" w:lastColumn="0" w:noHBand="0" w:noVBand="1"/>
      </w:tblPr>
      <w:tblGrid>
        <w:gridCol w:w="324"/>
        <w:gridCol w:w="3170"/>
        <w:gridCol w:w="624"/>
        <w:gridCol w:w="1542"/>
      </w:tblGrid>
      <w:tr w:rsidR="00006F19" w:rsidRPr="00DB6735" w14:paraId="6C9B02A9" w14:textId="77777777" w:rsidTr="00006F19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369E2916" w14:textId="77777777" w:rsidR="00006F19" w:rsidRPr="00DB6735" w:rsidRDefault="00006F19" w:rsidP="00006F19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MBA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SCM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(4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th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)</w:t>
            </w:r>
          </w:p>
        </w:tc>
      </w:tr>
      <w:tr w:rsidR="00006F19" w:rsidRPr="00DB6735" w14:paraId="66613B98" w14:textId="77777777" w:rsidTr="00006F19">
        <w:trPr>
          <w:trHeight w:val="566"/>
        </w:trPr>
        <w:tc>
          <w:tcPr>
            <w:tcW w:w="0" w:type="auto"/>
            <w:vAlign w:val="center"/>
          </w:tcPr>
          <w:p w14:paraId="11C20D27" w14:textId="77777777" w:rsidR="00006F19" w:rsidRPr="00DB6735" w:rsidRDefault="00006F19" w:rsidP="00006F1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5C7F391A" w14:textId="77777777" w:rsidR="00006F19" w:rsidRPr="00DB6735" w:rsidRDefault="00006F19" w:rsidP="00006F19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17BE9388" w14:textId="77777777" w:rsidR="00006F19" w:rsidRPr="00DB6735" w:rsidRDefault="00006F19" w:rsidP="00006F19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052E9044" w14:textId="77777777" w:rsidR="00006F19" w:rsidRPr="00DB6735" w:rsidRDefault="00006F19" w:rsidP="00006F19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006F19" w:rsidRPr="00DB6735" w14:paraId="2C7DCB33" w14:textId="77777777" w:rsidTr="00006F19">
        <w:trPr>
          <w:trHeight w:val="20"/>
        </w:trPr>
        <w:tc>
          <w:tcPr>
            <w:tcW w:w="0" w:type="auto"/>
            <w:vAlign w:val="bottom"/>
          </w:tcPr>
          <w:p w14:paraId="3B382D95" w14:textId="77777777" w:rsidR="00006F19" w:rsidRPr="00DB6735" w:rsidRDefault="00006F19" w:rsidP="00006F19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75396E2A" w14:textId="77777777" w:rsidR="00006F19" w:rsidRPr="00DB6735" w:rsidRDefault="00006F19" w:rsidP="00006F19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7443493" w14:textId="77777777" w:rsidR="00006F19" w:rsidRPr="00DB6735" w:rsidRDefault="00006F19" w:rsidP="00006F19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۶</w:t>
            </w:r>
          </w:p>
        </w:tc>
        <w:tc>
          <w:tcPr>
            <w:tcW w:w="1542" w:type="dxa"/>
            <w:vAlign w:val="bottom"/>
          </w:tcPr>
          <w:p w14:paraId="4EA1B3DC" w14:textId="77777777" w:rsidR="00006F19" w:rsidRPr="00DB6735" w:rsidRDefault="00006F19" w:rsidP="00006F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58"/>
    <w:rsid w:val="00004625"/>
    <w:rsid w:val="00004F4D"/>
    <w:rsid w:val="0000560B"/>
    <w:rsid w:val="00006F19"/>
    <w:rsid w:val="00007B57"/>
    <w:rsid w:val="0005327C"/>
    <w:rsid w:val="000655FD"/>
    <w:rsid w:val="000849F3"/>
    <w:rsid w:val="000B0156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3DBF"/>
    <w:rsid w:val="00444D01"/>
    <w:rsid w:val="00447FEE"/>
    <w:rsid w:val="00463B27"/>
    <w:rsid w:val="00470560"/>
    <w:rsid w:val="00496A63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C50D5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E21C8"/>
    <w:rsid w:val="007F427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05C0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5C28"/>
    <w:rsid w:val="00CE1929"/>
    <w:rsid w:val="00D004FF"/>
    <w:rsid w:val="00D050B6"/>
    <w:rsid w:val="00D05CB4"/>
    <w:rsid w:val="00D13E20"/>
    <w:rsid w:val="00D15073"/>
    <w:rsid w:val="00D50AF8"/>
    <w:rsid w:val="00D521ED"/>
    <w:rsid w:val="00D7218A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5E52"/>
    <w:rsid w:val="00EF7F4D"/>
    <w:rsid w:val="00F054B2"/>
    <w:rsid w:val="00F3385D"/>
    <w:rsid w:val="00F60A3C"/>
    <w:rsid w:val="00F773BA"/>
    <w:rsid w:val="00F85BE5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19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Omid Eb</cp:lastModifiedBy>
  <cp:revision>5</cp:revision>
  <dcterms:created xsi:type="dcterms:W3CDTF">2021-08-28T17:59:00Z</dcterms:created>
  <dcterms:modified xsi:type="dcterms:W3CDTF">2021-08-28T18:32:00Z</dcterms:modified>
</cp:coreProperties>
</file>