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DB" w:rsidRPr="00BC614D" w:rsidRDefault="009107DB" w:rsidP="00C24EC0">
      <w:pPr>
        <w:ind w:right="72"/>
        <w:rPr>
          <w:rFonts w:ascii="IranNastaliq" w:hAnsi="IranNastaliq" w:cs="B Zar" w:hint="cs"/>
          <w:b/>
          <w:bCs/>
          <w:sz w:val="22"/>
          <w:szCs w:val="22"/>
          <w:rtl/>
        </w:rPr>
      </w:pPr>
    </w:p>
    <w:tbl>
      <w:tblPr>
        <w:tblStyle w:val="TableGrid"/>
        <w:bidiVisual/>
        <w:tblW w:w="10211" w:type="dxa"/>
        <w:jc w:val="center"/>
        <w:tblLook w:val="04A0" w:firstRow="1" w:lastRow="0" w:firstColumn="1" w:lastColumn="0" w:noHBand="0" w:noVBand="1"/>
      </w:tblPr>
      <w:tblGrid>
        <w:gridCol w:w="10716"/>
      </w:tblGrid>
      <w:tr w:rsidR="008D0C69" w:rsidRPr="000B19F4" w:rsidTr="009443BE">
        <w:trPr>
          <w:trHeight w:val="1892"/>
          <w:jc w:val="center"/>
        </w:trPr>
        <w:tc>
          <w:tcPr>
            <w:tcW w:w="10211" w:type="dxa"/>
          </w:tcPr>
          <w:p w:rsidR="000B0A70" w:rsidRDefault="000B0A70" w:rsidP="008233B2">
            <w:pPr>
              <w:spacing w:line="276" w:lineRule="auto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</w:rPr>
            </w:pPr>
          </w:p>
          <w:p w:rsidR="008233B2" w:rsidRPr="00BA7279" w:rsidRDefault="008233B2" w:rsidP="008233B2">
            <w:pPr>
              <w:spacing w:line="276" w:lineRule="auto"/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نام و نام خانوادگی دانشجو: ............................................. شماره دانشجویی: .......................................  رشته تحصیلی و گرایش: ......................</w:t>
            </w:r>
            <w:r w:rsidR="000B6AC0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............................ </w:t>
            </w:r>
            <w:r w:rsidR="00BD5EF6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دوره ......................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ورودی  نیمسال ...</w:t>
            </w:r>
            <w:r w:rsidR="00BD5EF6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..........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.......... سال تحصیلی ..</w:t>
            </w:r>
            <w:r w:rsidR="00C41296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</w:t>
            </w:r>
            <w:r w:rsidR="005A604F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</w:t>
            </w:r>
            <w:r w:rsidR="00BD5EF6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...............</w:t>
            </w:r>
            <w:r w:rsidR="005A604F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.. 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عنوان:  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D0C69" w:rsidRPr="000B19F4" w:rsidRDefault="008233B2" w:rsidP="004720C5">
            <w:pPr>
              <w:tabs>
                <w:tab w:val="left" w:pos="2458"/>
              </w:tabs>
              <w:spacing w:before="240"/>
              <w:rPr>
                <w:rFonts w:ascii="IranNastaliq" w:hAnsi="IranNastaliq" w:cs="B Zar"/>
                <w:sz w:val="22"/>
                <w:szCs w:val="22"/>
                <w:rtl/>
              </w:rPr>
            </w:pPr>
            <w:bookmarkStart w:id="0" w:name="_GoBack"/>
            <w:bookmarkEnd w:id="0"/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شماره تماس:.............................................</w:t>
            </w:r>
            <w:r w:rsidRPr="00BA7279">
              <w:rPr>
                <w:rFonts w:ascii="IranNastaliq" w:hAnsi="IranNastaliq" w:cs="B Zar"/>
                <w:color w:val="000000" w:themeColor="text1"/>
                <w:sz w:val="22"/>
                <w:szCs w:val="22"/>
                <w:rtl/>
              </w:rPr>
              <w:tab/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           تاریخ ارائه:</w:t>
            </w:r>
            <w:r w:rsidR="00C41296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.............................................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      امضای دانشجو: </w:t>
            </w:r>
            <w:r w:rsidR="00C41296"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>.............................................</w:t>
            </w:r>
            <w:r w:rsidRPr="00BA7279">
              <w:rPr>
                <w:rFonts w:ascii="IranNastaliq" w:hAnsi="IranNastaliq" w:cs="B Zar" w:hint="cs"/>
                <w:color w:val="000000" w:themeColor="text1"/>
                <w:sz w:val="22"/>
                <w:szCs w:val="22"/>
                <w:rtl/>
              </w:rPr>
              <w:t xml:space="preserve">                                                    </w:t>
            </w:r>
          </w:p>
        </w:tc>
      </w:tr>
    </w:tbl>
    <w:p w:rsidR="008D0C69" w:rsidRPr="000B19F4" w:rsidRDefault="008D0C69" w:rsidP="000B19F4">
      <w:pPr>
        <w:tabs>
          <w:tab w:val="left" w:pos="1310"/>
        </w:tabs>
        <w:rPr>
          <w:rFonts w:cs="B Zar"/>
        </w:rPr>
      </w:pPr>
    </w:p>
    <w:tbl>
      <w:tblPr>
        <w:tblStyle w:val="TableGrid"/>
        <w:bidiVisual/>
        <w:tblW w:w="10774" w:type="dxa"/>
        <w:tblInd w:w="-597" w:type="dxa"/>
        <w:tblLook w:val="04A0" w:firstRow="1" w:lastRow="0" w:firstColumn="1" w:lastColumn="0" w:noHBand="0" w:noVBand="1"/>
      </w:tblPr>
      <w:tblGrid>
        <w:gridCol w:w="1276"/>
        <w:gridCol w:w="3260"/>
        <w:gridCol w:w="6238"/>
      </w:tblGrid>
      <w:tr w:rsidR="008233B2" w:rsidRPr="000B19F4" w:rsidTr="005A604F">
        <w:trPr>
          <w:trHeight w:val="229"/>
        </w:trPr>
        <w:tc>
          <w:tcPr>
            <w:tcW w:w="1276" w:type="dxa"/>
            <w:vMerge w:val="restart"/>
            <w:vAlign w:val="center"/>
          </w:tcPr>
          <w:p w:rsidR="008233B2" w:rsidRPr="000B19F4" w:rsidRDefault="008233B2" w:rsidP="000B19F4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0B19F4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>الف) متن گزارش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خلاصه فعالیت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softHyphen/>
              <w:t>های انجام شده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/>
            <w:textDirection w:val="tbRl"/>
            <w:vAlign w:val="center"/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ميزان تناسب فعاليت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softHyphen/>
              <w:t>هاي انجام شده با زمان</w:t>
            </w:r>
            <w:r w:rsidRPr="00BA7279">
              <w:rPr>
                <w:rFonts w:ascii="IranNastaliq" w:hAnsi="IranNastaliq" w:cs="B Zar" w:hint="eastAsia"/>
                <w:color w:val="000000" w:themeColor="text1"/>
                <w:sz w:val="18"/>
                <w:szCs w:val="18"/>
                <w:rtl/>
              </w:rPr>
              <w:t>‌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 xml:space="preserve">بندي </w:t>
            </w:r>
            <w:r w:rsidR="003E3EF1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رساله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/>
            <w:textDirection w:val="tbRl"/>
            <w:vAlign w:val="center"/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ind w:left="115" w:right="115"/>
              <w:jc w:val="center"/>
              <w:rPr>
                <w:rFonts w:ascii="Constantia" w:eastAsia="Constantia" w:hAnsi="Constantia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موسسات مراجعه شده ضمن پژوهش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/>
            <w:textDirection w:val="tbRl"/>
            <w:vAlign w:val="center"/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E3EF1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مشكلات علمي، اجرايي سير تحقيق به همراه پيشنهاد</w:t>
            </w:r>
            <w:r w:rsidR="003E3EF1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ها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/>
            <w:textDirection w:val="tbRl"/>
            <w:vAlign w:val="center"/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فعاليت</w:t>
            </w:r>
            <w:r w:rsidRPr="00BA7279"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  <w:softHyphen/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هاي مورد نظر براي سه ماهه آينده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/>
            <w:textDirection w:val="tbRl"/>
            <w:vAlign w:val="center"/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پيشنهاد در زمينه تغيير قلمرو تحقيق در صورت لزوم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 w:val="restart"/>
            <w:vAlign w:val="center"/>
          </w:tcPr>
          <w:p w:rsidR="008233B2" w:rsidRPr="000B19F4" w:rsidRDefault="008233B2" w:rsidP="000B19F4">
            <w:pPr>
              <w:jc w:val="center"/>
              <w:rPr>
                <w:rFonts w:ascii="IranNastaliq" w:hAnsi="IranNastaliq" w:cs="B Zar"/>
                <w:sz w:val="18"/>
                <w:szCs w:val="18"/>
                <w:rtl/>
              </w:rPr>
            </w:pPr>
            <w:r w:rsidRPr="000B19F4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>ب) نظر استاد راهنمای اول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1- تناسب فعاليت</w:t>
            </w:r>
            <w:r w:rsidRPr="00BA7279"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  <w:softHyphen/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هاي انجام شده با موضوع پژوهش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/>
            <w:textDirection w:val="tbRl"/>
            <w:vAlign w:val="center"/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2- تناسب فعالیت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softHyphen/>
              <w:t xml:space="preserve">های انجام شده با زمان بندي </w:t>
            </w:r>
            <w:r w:rsidR="003E3EF1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رساله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/>
            <w:textDirection w:val="tbRl"/>
            <w:vAlign w:val="center"/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3= پيشنهاد در زمينه تغيير قلمرو تحقيق در صورت لزوم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 w:val="restart"/>
            <w:vAlign w:val="center"/>
          </w:tcPr>
          <w:p w:rsidR="008233B2" w:rsidRPr="000B19F4" w:rsidRDefault="008233B2" w:rsidP="000B19F4">
            <w:pPr>
              <w:jc w:val="center"/>
              <w:rPr>
                <w:rFonts w:ascii="IranNastaliq" w:hAnsi="IranNastaliq" w:cs="B Zar"/>
                <w:sz w:val="18"/>
                <w:szCs w:val="18"/>
                <w:rtl/>
              </w:rPr>
            </w:pPr>
            <w:r w:rsidRPr="000B19F4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>ب) نظر استاد راهنمای دوم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1- تناسب فعاليت</w:t>
            </w:r>
            <w:r w:rsidRPr="00BA7279"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  <w:softHyphen/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هاي انجام شده با موضوع پژوهش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/>
            <w:textDirection w:val="tbRl"/>
            <w:vAlign w:val="center"/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2- تناسب فعالیت</w:t>
            </w: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softHyphen/>
              <w:t xml:space="preserve">های انجام شده با زمان بندي </w:t>
            </w:r>
            <w:r w:rsidR="003E3EF1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رساله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233B2" w:rsidRPr="000B19F4" w:rsidTr="005A604F">
        <w:tc>
          <w:tcPr>
            <w:tcW w:w="1276" w:type="dxa"/>
            <w:vMerge/>
            <w:textDirection w:val="tbRl"/>
            <w:vAlign w:val="center"/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233B2" w:rsidRPr="00BA7279" w:rsidRDefault="008233B2" w:rsidP="003955E9">
            <w:pPr>
              <w:jc w:val="center"/>
              <w:rPr>
                <w:rFonts w:ascii="IranNastaliq" w:hAnsi="IranNastaliq" w:cs="B Zar"/>
                <w:color w:val="000000" w:themeColor="text1"/>
                <w:sz w:val="18"/>
                <w:szCs w:val="18"/>
                <w:rtl/>
              </w:rPr>
            </w:pPr>
            <w:r w:rsidRPr="00BA7279">
              <w:rPr>
                <w:rFonts w:ascii="IranNastaliq" w:hAnsi="IranNastaliq" w:cs="B Zar" w:hint="cs"/>
                <w:color w:val="000000" w:themeColor="text1"/>
                <w:sz w:val="18"/>
                <w:szCs w:val="18"/>
                <w:rtl/>
              </w:rPr>
              <w:t>3= پيشنهاد در زمينه تغيير قلمرو تحقيق در صورت لزوم</w:t>
            </w:r>
          </w:p>
        </w:tc>
        <w:tc>
          <w:tcPr>
            <w:tcW w:w="6238" w:type="dxa"/>
            <w:tcBorders>
              <w:left w:val="single" w:sz="4" w:space="0" w:color="auto"/>
            </w:tcBorders>
          </w:tcPr>
          <w:p w:rsidR="008233B2" w:rsidRPr="000B19F4" w:rsidRDefault="008233B2" w:rsidP="000B19F4">
            <w:pPr>
              <w:tabs>
                <w:tab w:val="left" w:pos="1310"/>
              </w:tabs>
              <w:rPr>
                <w:rFonts w:cs="B Zar"/>
                <w:rtl/>
              </w:rPr>
            </w:pPr>
          </w:p>
        </w:tc>
      </w:tr>
      <w:tr w:rsidR="008D0C69" w:rsidRPr="000B19F4" w:rsidTr="005A604F">
        <w:trPr>
          <w:cantSplit/>
          <w:trHeight w:val="844"/>
        </w:trPr>
        <w:tc>
          <w:tcPr>
            <w:tcW w:w="1276" w:type="dxa"/>
            <w:vAlign w:val="center"/>
          </w:tcPr>
          <w:p w:rsidR="008D0C69" w:rsidRPr="000B19F4" w:rsidRDefault="00443EB1" w:rsidP="000B19F4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0B19F4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>ج</w:t>
            </w:r>
            <w:r w:rsidR="008D0C69" w:rsidRPr="000B19F4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>) نظر استاد مشاور اول</w:t>
            </w:r>
          </w:p>
        </w:tc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8D0C69" w:rsidRPr="003E3EF1" w:rsidRDefault="008D0C69" w:rsidP="000B19F4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</w:p>
          <w:p w:rsidR="008D0C69" w:rsidRDefault="008D0C69" w:rsidP="000B19F4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3E3EF1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 xml:space="preserve">                                </w:t>
            </w:r>
            <w:r w:rsidRPr="003E3EF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نام و نام خانوادگی استاد مشاور:                                            تاریخ:                                        امضاء:</w:t>
            </w:r>
          </w:p>
          <w:p w:rsidR="00C345C1" w:rsidRPr="003E3EF1" w:rsidRDefault="00C345C1" w:rsidP="000B19F4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</w:p>
        </w:tc>
      </w:tr>
      <w:tr w:rsidR="00655078" w:rsidRPr="000B19F4" w:rsidTr="005A604F">
        <w:trPr>
          <w:cantSplit/>
          <w:trHeight w:val="956"/>
        </w:trPr>
        <w:tc>
          <w:tcPr>
            <w:tcW w:w="1276" w:type="dxa"/>
            <w:vAlign w:val="center"/>
          </w:tcPr>
          <w:p w:rsidR="00655078" w:rsidRPr="000B19F4" w:rsidRDefault="00655078" w:rsidP="000B19F4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0B19F4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>د) نظر استاد مشاور دوم</w:t>
            </w:r>
          </w:p>
        </w:tc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655078" w:rsidRPr="003E3EF1" w:rsidRDefault="00655078" w:rsidP="00DE3292">
            <w:pPr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</w:p>
          <w:p w:rsidR="00655078" w:rsidRDefault="00655078" w:rsidP="000B19F4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3E3EF1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 xml:space="preserve">                                </w:t>
            </w:r>
            <w:r w:rsidRPr="003E3EF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نام و نام خانوادگی استاد مشاور:                                            تاریخ:                                        امضاء:</w:t>
            </w:r>
          </w:p>
          <w:p w:rsidR="00C345C1" w:rsidRPr="003E3EF1" w:rsidRDefault="00C345C1" w:rsidP="000B19F4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</w:p>
        </w:tc>
      </w:tr>
      <w:tr w:rsidR="00655078" w:rsidRPr="000B19F4" w:rsidTr="005A604F">
        <w:trPr>
          <w:cantSplit/>
          <w:trHeight w:val="716"/>
        </w:trPr>
        <w:tc>
          <w:tcPr>
            <w:tcW w:w="1276" w:type="dxa"/>
            <w:vAlign w:val="center"/>
          </w:tcPr>
          <w:p w:rsidR="00655078" w:rsidRPr="000B19F4" w:rsidRDefault="00655078" w:rsidP="000B19F4">
            <w:pPr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0B19F4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>هـ) نظر مدیر گروه</w:t>
            </w:r>
          </w:p>
        </w:tc>
        <w:tc>
          <w:tcPr>
            <w:tcW w:w="9498" w:type="dxa"/>
            <w:gridSpan w:val="2"/>
            <w:vAlign w:val="center"/>
          </w:tcPr>
          <w:p w:rsidR="00655078" w:rsidRPr="003E3EF1" w:rsidRDefault="00655078" w:rsidP="000B19F4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</w:p>
          <w:p w:rsidR="00655078" w:rsidRDefault="00655078" w:rsidP="000B19F4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  <w:r w:rsidRPr="003E3EF1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</w:rPr>
              <w:t xml:space="preserve">                               </w:t>
            </w:r>
            <w:r w:rsidRPr="003E3EF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</w:rPr>
              <w:t>نام و نام خانوادگی مدیر گروه:                                                تاریخ:                                    امضاء:</w:t>
            </w:r>
          </w:p>
          <w:p w:rsidR="00C345C1" w:rsidRPr="003E3EF1" w:rsidRDefault="00C345C1" w:rsidP="000B19F4">
            <w:pPr>
              <w:tabs>
                <w:tab w:val="left" w:pos="6111"/>
                <w:tab w:val="left" w:pos="7477"/>
              </w:tabs>
              <w:jc w:val="center"/>
              <w:rPr>
                <w:rFonts w:ascii="IranNastaliq" w:hAnsi="IranNastaliq"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BC614D" w:rsidRPr="00BC614D" w:rsidRDefault="00BC614D" w:rsidP="00BC614D">
      <w:pPr>
        <w:tabs>
          <w:tab w:val="left" w:pos="1310"/>
        </w:tabs>
        <w:ind w:left="-563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*</w:t>
      </w:r>
      <w:r w:rsidRPr="00BC614D">
        <w:rPr>
          <w:rFonts w:cs="B Zar" w:hint="cs"/>
          <w:sz w:val="22"/>
          <w:szCs w:val="22"/>
          <w:rtl/>
        </w:rPr>
        <w:t>گزارش</w:t>
      </w:r>
      <w:r>
        <w:rPr>
          <w:rFonts w:cs="B Zar"/>
          <w:sz w:val="22"/>
          <w:szCs w:val="22"/>
          <w:rtl/>
        </w:rPr>
        <w:softHyphen/>
      </w:r>
      <w:r>
        <w:rPr>
          <w:rFonts w:cs="B Zar" w:hint="cs"/>
          <w:sz w:val="22"/>
          <w:szCs w:val="22"/>
          <w:rtl/>
        </w:rPr>
        <w:t>های سه ماهه</w:t>
      </w:r>
      <w:r w:rsidRPr="00BC614D">
        <w:rPr>
          <w:rFonts w:cs="B Zar" w:hint="cs"/>
          <w:sz w:val="22"/>
          <w:szCs w:val="22"/>
          <w:rtl/>
        </w:rPr>
        <w:t xml:space="preserve"> بایستی در تاریخ</w:t>
      </w:r>
      <w:r w:rsidRPr="00BC614D">
        <w:rPr>
          <w:rFonts w:cs="B Zar" w:hint="cs"/>
          <w:sz w:val="22"/>
          <w:szCs w:val="22"/>
          <w:rtl/>
        </w:rPr>
        <w:softHyphen/>
        <w:t>های مق</w:t>
      </w:r>
      <w:r>
        <w:rPr>
          <w:rFonts w:cs="B Zar" w:hint="cs"/>
          <w:sz w:val="22"/>
          <w:szCs w:val="22"/>
          <w:rtl/>
        </w:rPr>
        <w:t>ر</w:t>
      </w:r>
      <w:r w:rsidRPr="00BC614D">
        <w:rPr>
          <w:rFonts w:cs="B Zar" w:hint="cs"/>
          <w:sz w:val="22"/>
          <w:szCs w:val="22"/>
          <w:rtl/>
        </w:rPr>
        <w:t xml:space="preserve">ر به کارشناس پژوهش تحویل داده و در پرونده دانشجو </w:t>
      </w:r>
      <w:r>
        <w:rPr>
          <w:rFonts w:cs="B Zar" w:hint="cs"/>
          <w:sz w:val="22"/>
          <w:szCs w:val="22"/>
          <w:rtl/>
        </w:rPr>
        <w:t>ثبت شود</w:t>
      </w:r>
      <w:r w:rsidRPr="00BC614D">
        <w:rPr>
          <w:rFonts w:cs="B Zar" w:hint="cs"/>
          <w:sz w:val="22"/>
          <w:szCs w:val="22"/>
          <w:rtl/>
        </w:rPr>
        <w:t>.</w:t>
      </w:r>
    </w:p>
    <w:p w:rsidR="00960315" w:rsidRPr="00840529" w:rsidRDefault="00840529" w:rsidP="00DE3292">
      <w:pPr>
        <w:tabs>
          <w:tab w:val="left" w:pos="1310"/>
        </w:tabs>
        <w:jc w:val="right"/>
        <w:rPr>
          <w:rFonts w:cs="B Zar"/>
          <w:b/>
          <w:bCs/>
          <w:sz w:val="22"/>
          <w:szCs w:val="22"/>
        </w:rPr>
      </w:pPr>
      <w:r w:rsidRPr="00840529">
        <w:rPr>
          <w:rFonts w:cs="B Zar" w:hint="cs"/>
          <w:b/>
          <w:bCs/>
          <w:sz w:val="22"/>
          <w:szCs w:val="22"/>
          <w:rtl/>
        </w:rPr>
        <w:t xml:space="preserve">کارشناس پژوهش </w:t>
      </w:r>
      <w:r>
        <w:rPr>
          <w:rFonts w:cs="B Zar" w:hint="cs"/>
          <w:b/>
          <w:bCs/>
          <w:sz w:val="22"/>
          <w:szCs w:val="22"/>
          <w:rtl/>
        </w:rPr>
        <w:t>:</w:t>
      </w:r>
      <w:r w:rsidRPr="00840529">
        <w:rPr>
          <w:rFonts w:cs="B Zar" w:hint="cs"/>
          <w:b/>
          <w:bCs/>
          <w:sz w:val="22"/>
          <w:szCs w:val="22"/>
          <w:rtl/>
        </w:rPr>
        <w:t xml:space="preserve">                                                                           تاریخ و امضاء</w:t>
      </w:r>
      <w:r>
        <w:rPr>
          <w:rFonts w:cs="B Zar" w:hint="cs"/>
          <w:b/>
          <w:bCs/>
          <w:sz w:val="22"/>
          <w:szCs w:val="22"/>
          <w:rtl/>
        </w:rPr>
        <w:t>:</w:t>
      </w:r>
    </w:p>
    <w:sectPr w:rsidR="00960315" w:rsidRPr="00840529" w:rsidSect="00836F4B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92" w:rsidRDefault="00DE3292" w:rsidP="00DE3292">
      <w:r>
        <w:separator/>
      </w:r>
    </w:p>
  </w:endnote>
  <w:endnote w:type="continuationSeparator" w:id="0">
    <w:p w:rsidR="00DE3292" w:rsidRDefault="00DE3292" w:rsidP="00DE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92" w:rsidRDefault="00DE3292" w:rsidP="00DE3292">
      <w:r>
        <w:separator/>
      </w:r>
    </w:p>
  </w:footnote>
  <w:footnote w:type="continuationSeparator" w:id="0">
    <w:p w:rsidR="00DE3292" w:rsidRDefault="00DE3292" w:rsidP="00DE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9A" w:rsidRPr="00DE3292" w:rsidRDefault="0058499A" w:rsidP="0058499A">
    <w:pPr>
      <w:tabs>
        <w:tab w:val="left" w:pos="5996"/>
      </w:tabs>
      <w:ind w:left="4"/>
      <w:jc w:val="center"/>
      <w:rPr>
        <w:rFonts w:cs="B Zar"/>
        <w:sz w:val="20"/>
        <w:szCs w:val="20"/>
      </w:rPr>
    </w:pPr>
    <w:r w:rsidRPr="00DE3292">
      <w:rPr>
        <w:rFonts w:cs="B Zar" w:hint="cs"/>
        <w:sz w:val="20"/>
        <w:szCs w:val="20"/>
        <w:rtl/>
      </w:rPr>
      <w:t>بسمه تعالی</w:t>
    </w:r>
  </w:p>
  <w:p w:rsidR="0058499A" w:rsidRPr="000B19F4" w:rsidRDefault="0058499A" w:rsidP="0058499A">
    <w:pPr>
      <w:tabs>
        <w:tab w:val="left" w:pos="5996"/>
      </w:tabs>
      <w:ind w:left="2160" w:firstLine="720"/>
      <w:rPr>
        <w:rFonts w:cs="B Zar"/>
        <w:b/>
        <w:bCs/>
        <w:i/>
        <w:iCs/>
        <w:sz w:val="22"/>
        <w:szCs w:val="22"/>
        <w:rtl/>
      </w:rPr>
    </w:pPr>
    <w:r w:rsidRPr="00DE3292">
      <w:rPr>
        <w:rFonts w:cs="B Zar"/>
        <w:noProof/>
        <w:lang w:eastAsia="en-US"/>
      </w:rPr>
      <w:drawing>
        <wp:anchor distT="0" distB="0" distL="114300" distR="114300" simplePos="0" relativeHeight="251659264" behindDoc="1" locked="0" layoutInCell="1" allowOverlap="1" wp14:anchorId="352FC97C" wp14:editId="055160DC">
          <wp:simplePos x="0" y="0"/>
          <wp:positionH relativeFrom="margin">
            <wp:posOffset>2788920</wp:posOffset>
          </wp:positionH>
          <wp:positionV relativeFrom="paragraph">
            <wp:posOffset>43815</wp:posOffset>
          </wp:positionV>
          <wp:extent cx="366395" cy="584835"/>
          <wp:effectExtent l="0" t="0" r="0" b="5715"/>
          <wp:wrapTight wrapText="bothSides">
            <wp:wrapPolygon edited="0">
              <wp:start x="0" y="0"/>
              <wp:lineTo x="0" y="21107"/>
              <wp:lineTo x="20215" y="21107"/>
              <wp:lineTo x="20215" y="0"/>
              <wp:lineTo x="0" y="0"/>
            </wp:wrapPolygon>
          </wp:wrapTight>
          <wp:docPr id="2" name="Picture 2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_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58499A" w:rsidRPr="000B19F4" w:rsidRDefault="0058499A" w:rsidP="0058499A">
    <w:pPr>
      <w:jc w:val="center"/>
      <w:rPr>
        <w:rFonts w:ascii="IranNastaliq" w:hAnsi="IranNastaliq" w:cs="B Zar"/>
        <w:b/>
        <w:bCs/>
        <w:rtl/>
      </w:rPr>
    </w:pPr>
  </w:p>
  <w:p w:rsidR="0058499A" w:rsidRDefault="0058499A" w:rsidP="0058499A">
    <w:pPr>
      <w:jc w:val="center"/>
      <w:rPr>
        <w:rFonts w:ascii="IranNastaliq" w:hAnsi="IranNastaliq" w:cs="B Zar"/>
        <w:sz w:val="18"/>
        <w:szCs w:val="18"/>
        <w:rtl/>
      </w:rPr>
    </w:pPr>
  </w:p>
  <w:p w:rsidR="0058499A" w:rsidRPr="000B19F4" w:rsidRDefault="0058499A" w:rsidP="0058499A">
    <w:pPr>
      <w:jc w:val="center"/>
      <w:rPr>
        <w:rFonts w:ascii="IranNastaliq" w:hAnsi="IranNastaliq" w:cs="B Zar"/>
        <w:sz w:val="18"/>
        <w:szCs w:val="18"/>
        <w:rtl/>
      </w:rPr>
    </w:pPr>
    <w:r w:rsidRPr="000B19F4">
      <w:rPr>
        <w:rFonts w:ascii="IranNastaliq" w:hAnsi="IranNastaliq" w:cs="B Zar" w:hint="cs"/>
        <w:sz w:val="18"/>
        <w:szCs w:val="18"/>
        <w:rtl/>
      </w:rPr>
      <w:t>دانشکده مدیریت</w:t>
    </w:r>
  </w:p>
  <w:p w:rsidR="0058499A" w:rsidRPr="00C24EC0" w:rsidRDefault="0058499A" w:rsidP="00C345C1">
    <w:pPr>
      <w:pStyle w:val="Header"/>
      <w:jc w:val="center"/>
      <w:rPr>
        <w:sz w:val="28"/>
        <w:szCs w:val="28"/>
      </w:rPr>
    </w:pPr>
    <w:r w:rsidRPr="00C24EC0">
      <w:rPr>
        <w:rFonts w:cs="B Zar" w:hint="cs"/>
        <w:b/>
        <w:bCs/>
        <w:sz w:val="28"/>
        <w:szCs w:val="28"/>
        <w:rtl/>
      </w:rPr>
      <w:t xml:space="preserve">فرم 3: </w:t>
    </w:r>
    <w:r w:rsidRPr="00C24EC0">
      <w:rPr>
        <w:rFonts w:ascii="IranNastaliq" w:hAnsi="IranNastaliq" w:cs="B Zar" w:hint="cs"/>
        <w:b/>
        <w:bCs/>
        <w:sz w:val="28"/>
        <w:szCs w:val="28"/>
        <w:rtl/>
      </w:rPr>
      <w:t xml:space="preserve">گزارش </w:t>
    </w:r>
    <w:r w:rsidR="00C345C1">
      <w:rPr>
        <w:rFonts w:ascii="IranNastaliq" w:hAnsi="IranNastaliq" w:cs="B Zar" w:hint="cs"/>
        <w:b/>
        <w:bCs/>
        <w:sz w:val="28"/>
        <w:szCs w:val="28"/>
        <w:rtl/>
      </w:rPr>
      <w:t>6</w:t>
    </w:r>
    <w:r w:rsidRPr="00C24EC0">
      <w:rPr>
        <w:rFonts w:ascii="IranNastaliq" w:hAnsi="IranNastaliq" w:cs="B Zar" w:hint="cs"/>
        <w:b/>
        <w:bCs/>
        <w:sz w:val="28"/>
        <w:szCs w:val="28"/>
        <w:rtl/>
      </w:rPr>
      <w:t xml:space="preserve"> ماهه پیشرفت رساله دکتری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0C"/>
    <w:rsid w:val="00036DCD"/>
    <w:rsid w:val="00051949"/>
    <w:rsid w:val="000B0A70"/>
    <w:rsid w:val="000B19F4"/>
    <w:rsid w:val="000B6AC0"/>
    <w:rsid w:val="000D56B1"/>
    <w:rsid w:val="00394CDE"/>
    <w:rsid w:val="003E3EF1"/>
    <w:rsid w:val="00426199"/>
    <w:rsid w:val="00443EB1"/>
    <w:rsid w:val="004720C5"/>
    <w:rsid w:val="00485BBA"/>
    <w:rsid w:val="0058499A"/>
    <w:rsid w:val="005A604F"/>
    <w:rsid w:val="006255AF"/>
    <w:rsid w:val="00655078"/>
    <w:rsid w:val="008233B2"/>
    <w:rsid w:val="0082530C"/>
    <w:rsid w:val="00836F4B"/>
    <w:rsid w:val="00840529"/>
    <w:rsid w:val="008D0C69"/>
    <w:rsid w:val="009107DB"/>
    <w:rsid w:val="0094410F"/>
    <w:rsid w:val="009443BE"/>
    <w:rsid w:val="00960315"/>
    <w:rsid w:val="00984AAC"/>
    <w:rsid w:val="00AA1B54"/>
    <w:rsid w:val="00BC614D"/>
    <w:rsid w:val="00BD5EF6"/>
    <w:rsid w:val="00C24EC0"/>
    <w:rsid w:val="00C345C1"/>
    <w:rsid w:val="00C41296"/>
    <w:rsid w:val="00CB6510"/>
    <w:rsid w:val="00D639B3"/>
    <w:rsid w:val="00D743A8"/>
    <w:rsid w:val="00D81232"/>
    <w:rsid w:val="00DE3292"/>
    <w:rsid w:val="00E40C10"/>
    <w:rsid w:val="00E435D4"/>
    <w:rsid w:val="00ED0A2E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02F5B84-3E7C-4347-B5A1-14C1363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B Zar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0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292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DE3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292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KHU-User</cp:lastModifiedBy>
  <cp:revision>2</cp:revision>
  <dcterms:created xsi:type="dcterms:W3CDTF">2019-05-19T08:57:00Z</dcterms:created>
  <dcterms:modified xsi:type="dcterms:W3CDTF">2019-05-19T08:57:00Z</dcterms:modified>
</cp:coreProperties>
</file>